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2A" w:rsidRPr="00262CDF" w:rsidRDefault="00311D24" w:rsidP="00113B2A">
      <w:pPr>
        <w:spacing w:line="276" w:lineRule="auto"/>
        <w:ind w:left="567"/>
        <w:rPr>
          <w:b/>
          <w:color w:val="595959" w:themeColor="text1" w:themeTint="A6"/>
          <w:sz w:val="44"/>
          <w:szCs w:val="44"/>
        </w:rPr>
      </w:pPr>
      <w:r w:rsidRPr="00262CDF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4676955E" wp14:editId="4E4D0E1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CDF" w:rsidRPr="00262CDF">
        <w:rPr>
          <w:b/>
          <w:color w:val="595959" w:themeColor="text1" w:themeTint="A6"/>
          <w:sz w:val="44"/>
          <w:szCs w:val="44"/>
        </w:rPr>
        <w:t xml:space="preserve">СТАРТУЕТ ГОЛОСОВАНИЕ НА КОНКУРСЕ </w:t>
      </w:r>
      <w:r w:rsidR="00262CDF" w:rsidRPr="00262CDF">
        <w:rPr>
          <w:b/>
          <w:color w:val="595959" w:themeColor="text1" w:themeTint="A6"/>
          <w:sz w:val="44"/>
          <w:szCs w:val="44"/>
        </w:rPr>
        <w:br/>
        <w:t xml:space="preserve">«Я РИСУЮ ПЕРЕПИСЬ» 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262CDF" w:rsidRPr="000A72CB" w:rsidRDefault="00262CDF" w:rsidP="00262CD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0A72CB">
        <w:rPr>
          <w:rFonts w:ascii="Arial" w:eastAsia="Calibri" w:hAnsi="Arial" w:cs="Arial"/>
          <w:b/>
          <w:bCs/>
          <w:color w:val="525252"/>
        </w:rPr>
        <w:t xml:space="preserve">Более 4 тыс. работ пришло на конкурс детского рисунка, посвященный Всероссийской переписи населения. </w:t>
      </w:r>
      <w:proofErr w:type="gramStart"/>
      <w:r w:rsidRPr="000A72CB">
        <w:rPr>
          <w:rFonts w:ascii="Arial" w:eastAsia="Calibri" w:hAnsi="Arial" w:cs="Arial"/>
          <w:b/>
          <w:bCs/>
          <w:color w:val="525252"/>
        </w:rPr>
        <w:t>Увидеть и оценить</w:t>
      </w:r>
      <w:proofErr w:type="gramEnd"/>
      <w:r w:rsidRPr="000A72CB">
        <w:rPr>
          <w:rFonts w:ascii="Arial" w:eastAsia="Calibri" w:hAnsi="Arial" w:cs="Arial"/>
          <w:b/>
          <w:bCs/>
          <w:color w:val="525252"/>
        </w:rPr>
        <w:t xml:space="preserve"> все </w:t>
      </w:r>
      <w:r>
        <w:rPr>
          <w:rFonts w:ascii="Arial" w:eastAsia="Calibri" w:hAnsi="Arial" w:cs="Arial"/>
          <w:b/>
          <w:bCs/>
          <w:color w:val="525252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</w:rPr>
        <w:t xml:space="preserve">россияне смогут на официальном сайте ВПН 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/>
          <w:bCs/>
          <w:color w:val="525252"/>
        </w:rPr>
        <w:t>2020.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lang w:val="en-US"/>
        </w:rPr>
        <w:t>ru</w:t>
      </w:r>
      <w:proofErr w:type="spellEnd"/>
      <w:r w:rsidRPr="000A72CB">
        <w:rPr>
          <w:rFonts w:ascii="Arial" w:eastAsia="Calibri" w:hAnsi="Arial" w:cs="Arial"/>
          <w:b/>
          <w:bCs/>
          <w:color w:val="525252"/>
        </w:rPr>
        <w:t xml:space="preserve"> с 3 марта.</w:t>
      </w:r>
    </w:p>
    <w:p w:rsidR="00262CDF" w:rsidRPr="000A72CB" w:rsidRDefault="00262CDF" w:rsidP="00262CD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0A72CB">
        <w:rPr>
          <w:rFonts w:ascii="Arial" w:eastAsia="Calibri" w:hAnsi="Arial" w:cs="Arial"/>
          <w:color w:val="525252"/>
        </w:rPr>
        <w:t xml:space="preserve">В народном голосовании </w:t>
      </w:r>
      <w:r>
        <w:rPr>
          <w:rFonts w:ascii="Arial" w:eastAsia="Calibri" w:hAnsi="Arial" w:cs="Arial"/>
          <w:color w:val="525252"/>
        </w:rPr>
        <w:t xml:space="preserve">— </w:t>
      </w:r>
      <w:r w:rsidRPr="000A72CB">
        <w:rPr>
          <w:rFonts w:ascii="Arial" w:eastAsia="Calibri" w:hAnsi="Arial" w:cs="Arial"/>
          <w:color w:val="525252"/>
        </w:rPr>
        <w:t xml:space="preserve">4031 </w:t>
      </w:r>
      <w:r>
        <w:rPr>
          <w:rFonts w:ascii="Arial" w:eastAsia="Calibri" w:hAnsi="Arial" w:cs="Arial"/>
          <w:color w:val="525252"/>
        </w:rPr>
        <w:t xml:space="preserve">рисунок </w:t>
      </w:r>
      <w:r w:rsidRPr="000A72CB">
        <w:rPr>
          <w:rFonts w:ascii="Arial" w:eastAsia="Calibri" w:hAnsi="Arial" w:cs="Arial"/>
          <w:color w:val="525252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</w:rPr>
        <w:t>работы</w:t>
      </w:r>
      <w:r w:rsidRPr="000A72CB">
        <w:rPr>
          <w:rFonts w:ascii="Arial" w:eastAsia="Calibri" w:hAnsi="Arial" w:cs="Arial"/>
          <w:color w:val="525252"/>
        </w:rPr>
        <w:t>, а от участников в возрасте 10–12 лет — 1878.</w:t>
      </w:r>
    </w:p>
    <w:p w:rsidR="00262CDF" w:rsidRPr="000A72CB" w:rsidRDefault="00262CDF" w:rsidP="00262CD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0A72CB">
        <w:rPr>
          <w:rFonts w:ascii="Arial" w:eastAsia="Calibri" w:hAnsi="Arial" w:cs="Arial"/>
          <w:color w:val="525252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</w:rPr>
        <w:t xml:space="preserve">художники </w:t>
      </w:r>
      <w:r w:rsidRPr="000A72CB">
        <w:rPr>
          <w:rFonts w:ascii="Arial" w:eastAsia="Calibri" w:hAnsi="Arial" w:cs="Arial"/>
          <w:color w:val="525252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:rsidR="00262CDF" w:rsidRPr="000A72CB" w:rsidRDefault="00262CDF" w:rsidP="00262CD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0A72CB">
        <w:rPr>
          <w:rFonts w:ascii="Arial" w:eastAsia="Calibri" w:hAnsi="Arial" w:cs="Arial"/>
          <w:color w:val="525252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 w:rsidRPr="000A72CB">
        <w:rPr>
          <w:rFonts w:ascii="Arial" w:eastAsia="Calibri" w:hAnsi="Arial" w:cs="Arial"/>
          <w:color w:val="525252"/>
        </w:rPr>
        <w:t>ВиПиНа</w:t>
      </w:r>
      <w:proofErr w:type="spellEnd"/>
      <w:r w:rsidRPr="000A72CB">
        <w:rPr>
          <w:rFonts w:ascii="Arial" w:eastAsia="Calibri" w:hAnsi="Arial" w:cs="Arial"/>
          <w:color w:val="525252"/>
        </w:rPr>
        <w:t xml:space="preserve">. </w:t>
      </w:r>
    </w:p>
    <w:p w:rsidR="00262CDF" w:rsidRPr="000A72CB" w:rsidRDefault="00262CDF" w:rsidP="00262CD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0A72CB">
        <w:rPr>
          <w:rFonts w:ascii="Arial" w:eastAsia="Calibri" w:hAnsi="Arial" w:cs="Arial"/>
          <w:color w:val="525252"/>
        </w:rPr>
        <w:t xml:space="preserve">Голосование пользователей на сайте </w:t>
      </w:r>
      <w:proofErr w:type="spellStart"/>
      <w:r w:rsidRPr="000A72CB">
        <w:rPr>
          <w:rFonts w:ascii="Arial" w:eastAsia="Calibri" w:hAnsi="Arial" w:cs="Arial"/>
          <w:bCs/>
          <w:color w:val="525252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Cs/>
          <w:color w:val="525252"/>
        </w:rPr>
        <w:t>2020.</w:t>
      </w:r>
      <w:proofErr w:type="spellStart"/>
      <w:r w:rsidRPr="000A72CB">
        <w:rPr>
          <w:rFonts w:ascii="Arial" w:eastAsia="Calibri" w:hAnsi="Arial" w:cs="Arial"/>
          <w:bCs/>
          <w:color w:val="525252"/>
          <w:lang w:val="en-US"/>
        </w:rPr>
        <w:t>ru</w:t>
      </w:r>
      <w:proofErr w:type="spellEnd"/>
      <w:r w:rsidRPr="000A72CB">
        <w:rPr>
          <w:rFonts w:ascii="Arial" w:eastAsia="Calibri" w:hAnsi="Arial" w:cs="Arial"/>
          <w:bCs/>
          <w:color w:val="525252"/>
        </w:rPr>
        <w:t xml:space="preserve"> </w:t>
      </w:r>
      <w:r w:rsidRPr="000A72CB">
        <w:rPr>
          <w:rFonts w:ascii="Arial" w:eastAsia="Calibri" w:hAnsi="Arial" w:cs="Arial"/>
          <w:color w:val="525252"/>
        </w:rPr>
        <w:t xml:space="preserve">продлится до 15 марта. Работы, набравшие наибольшее число </w:t>
      </w:r>
      <w:proofErr w:type="spellStart"/>
      <w:r w:rsidRPr="000A72CB">
        <w:rPr>
          <w:rFonts w:ascii="Arial" w:eastAsia="Calibri" w:hAnsi="Arial" w:cs="Arial"/>
          <w:color w:val="525252"/>
        </w:rPr>
        <w:t>лайков</w:t>
      </w:r>
      <w:proofErr w:type="spellEnd"/>
      <w:r w:rsidRPr="000A72CB">
        <w:rPr>
          <w:rFonts w:ascii="Arial" w:eastAsia="Calibri" w:hAnsi="Arial" w:cs="Arial"/>
          <w:color w:val="525252"/>
        </w:rPr>
        <w:t xml:space="preserve">, войдут в </w:t>
      </w:r>
      <w:proofErr w:type="gramStart"/>
      <w:r w:rsidRPr="000A72CB">
        <w:rPr>
          <w:rFonts w:ascii="Arial" w:eastAsia="Calibri" w:hAnsi="Arial" w:cs="Arial"/>
          <w:color w:val="525252"/>
        </w:rPr>
        <w:t>шорт-лист</w:t>
      </w:r>
      <w:proofErr w:type="gramEnd"/>
      <w:r w:rsidRPr="000A72CB">
        <w:rPr>
          <w:rFonts w:ascii="Arial" w:eastAsia="Calibri" w:hAnsi="Arial" w:cs="Arial"/>
          <w:color w:val="525252"/>
        </w:rPr>
        <w:t xml:space="preserve"> и будут вынесены на суд жюри, среди членов которого есть профессиональные художники.</w:t>
      </w:r>
    </w:p>
    <w:p w:rsidR="00262CDF" w:rsidRPr="000A72CB" w:rsidRDefault="00262CDF" w:rsidP="00262CD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0A72CB">
        <w:rPr>
          <w:rFonts w:ascii="Arial" w:eastAsia="Calibri" w:hAnsi="Arial" w:cs="Arial"/>
          <w:color w:val="525252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:rsidR="00262CDF" w:rsidRPr="000A72CB" w:rsidRDefault="00262CDF" w:rsidP="00262CD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0A72CB">
        <w:rPr>
          <w:rFonts w:ascii="Arial" w:eastAsia="Calibri" w:hAnsi="Arial" w:cs="Arial"/>
          <w:color w:val="525252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:rsidR="00262CDF" w:rsidRDefault="00262CDF" w:rsidP="00262CD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0A72CB">
        <w:rPr>
          <w:rFonts w:ascii="Arial" w:eastAsia="Calibri" w:hAnsi="Arial" w:cs="Arial"/>
          <w:color w:val="525252"/>
        </w:rPr>
        <w:t xml:space="preserve">Подробнее с правилами конкурса можно ознакомиться здесь: </w:t>
      </w:r>
      <w:hyperlink r:id="rId10" w:history="1">
        <w:r w:rsidRPr="000A72CB">
          <w:rPr>
            <w:rFonts w:ascii="Arial" w:eastAsia="Calibri" w:hAnsi="Arial" w:cs="Arial"/>
            <w:color w:val="0563C1"/>
            <w:u w:val="single"/>
          </w:rPr>
          <w:t>https://www.strana2020.ru/contest/drawing/vpn2020-drawing-contest-regulation-final-v2.pdf</w:t>
        </w:r>
      </w:hyperlink>
    </w:p>
    <w:p w:rsidR="00262CDF" w:rsidRPr="000A72CB" w:rsidRDefault="00262CDF" w:rsidP="00262CD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4053F2" w:rsidRPr="005B7CA0" w:rsidRDefault="004053F2" w:rsidP="00262CDF">
      <w:pPr>
        <w:spacing w:line="276" w:lineRule="auto"/>
        <w:ind w:left="1276"/>
        <w:jc w:val="both"/>
        <w:rPr>
          <w:rFonts w:ascii="Arial" w:eastAsia="Calibri" w:hAnsi="Arial" w:cs="Arial"/>
          <w:i/>
          <w:color w:val="525252"/>
          <w:lang w:eastAsia="ar-SA"/>
        </w:rPr>
      </w:pPr>
      <w:bookmarkStart w:id="0" w:name="_GoBack"/>
      <w:bookmarkEnd w:id="0"/>
    </w:p>
    <w:sectPr w:rsidR="004053F2" w:rsidRPr="005B7CA0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8F" w:rsidRDefault="00C03D8F" w:rsidP="00164B35">
      <w:r>
        <w:separator/>
      </w:r>
    </w:p>
  </w:endnote>
  <w:endnote w:type="continuationSeparator" w:id="0">
    <w:p w:rsidR="00C03D8F" w:rsidRDefault="00C03D8F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8F" w:rsidRDefault="00C03D8F" w:rsidP="00164B35">
      <w:r>
        <w:separator/>
      </w:r>
    </w:p>
  </w:footnote>
  <w:footnote w:type="continuationSeparator" w:id="0">
    <w:p w:rsidR="00C03D8F" w:rsidRDefault="00C03D8F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D3D43C" wp14:editId="4881E68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13B2A"/>
    <w:rsid w:val="00141AF3"/>
    <w:rsid w:val="00150DC1"/>
    <w:rsid w:val="00164B35"/>
    <w:rsid w:val="001C0AE2"/>
    <w:rsid w:val="002379C8"/>
    <w:rsid w:val="00262CDF"/>
    <w:rsid w:val="00295284"/>
    <w:rsid w:val="002B363C"/>
    <w:rsid w:val="002E2505"/>
    <w:rsid w:val="00306370"/>
    <w:rsid w:val="00311D24"/>
    <w:rsid w:val="003616CE"/>
    <w:rsid w:val="00387BF5"/>
    <w:rsid w:val="00393D80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95D06"/>
    <w:rsid w:val="004A35B7"/>
    <w:rsid w:val="004E0306"/>
    <w:rsid w:val="0051192A"/>
    <w:rsid w:val="00520AE0"/>
    <w:rsid w:val="00522394"/>
    <w:rsid w:val="00530420"/>
    <w:rsid w:val="00555DC3"/>
    <w:rsid w:val="0058384C"/>
    <w:rsid w:val="00684B5E"/>
    <w:rsid w:val="006B4F83"/>
    <w:rsid w:val="00711010"/>
    <w:rsid w:val="007904D3"/>
    <w:rsid w:val="00887D43"/>
    <w:rsid w:val="008A7D80"/>
    <w:rsid w:val="008C4B7D"/>
    <w:rsid w:val="00943DF7"/>
    <w:rsid w:val="009711EB"/>
    <w:rsid w:val="009A311B"/>
    <w:rsid w:val="009B2A4F"/>
    <w:rsid w:val="009B3347"/>
    <w:rsid w:val="009D2465"/>
    <w:rsid w:val="00A07603"/>
    <w:rsid w:val="00A53F62"/>
    <w:rsid w:val="00A63DFF"/>
    <w:rsid w:val="00A73770"/>
    <w:rsid w:val="00A8290D"/>
    <w:rsid w:val="00AA62F2"/>
    <w:rsid w:val="00AA7E74"/>
    <w:rsid w:val="00AB2AEC"/>
    <w:rsid w:val="00AE01E5"/>
    <w:rsid w:val="00AE35F8"/>
    <w:rsid w:val="00AF29D6"/>
    <w:rsid w:val="00B5714B"/>
    <w:rsid w:val="00B6593A"/>
    <w:rsid w:val="00BD5523"/>
    <w:rsid w:val="00BE5E98"/>
    <w:rsid w:val="00C03D8F"/>
    <w:rsid w:val="00C16883"/>
    <w:rsid w:val="00C32DB7"/>
    <w:rsid w:val="00C452DE"/>
    <w:rsid w:val="00C510C1"/>
    <w:rsid w:val="00CE12EF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5FC0"/>
    <w:rsid w:val="00E5267F"/>
    <w:rsid w:val="00E945CD"/>
    <w:rsid w:val="00E97146"/>
    <w:rsid w:val="00EC725C"/>
    <w:rsid w:val="00F2198E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ana2020.ru/contest/drawing/vpn2020-drawing-contest-regulation-final-v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D019AD-69DD-4204-A795-BA93A84A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7</cp:revision>
  <cp:lastPrinted>2021-01-28T10:12:00Z</cp:lastPrinted>
  <dcterms:created xsi:type="dcterms:W3CDTF">2021-01-28T11:00:00Z</dcterms:created>
  <dcterms:modified xsi:type="dcterms:W3CDTF">2021-03-02T13:18:00Z</dcterms:modified>
</cp:coreProperties>
</file>